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9A8F" w14:textId="32FA0498" w:rsidR="00CA7C47" w:rsidRPr="00290731" w:rsidRDefault="002C6E9B" w:rsidP="002C6E9B">
      <w:pPr>
        <w:bidi/>
        <w:jc w:val="right"/>
        <w:rPr>
          <w:rFonts w:ascii="Dubai" w:hAnsi="Dubai" w:cs="Dubai"/>
          <w:sz w:val="28"/>
          <w:szCs w:val="28"/>
          <w:rtl/>
        </w:rPr>
      </w:pPr>
      <w:r w:rsidRPr="0073291C">
        <w:rPr>
          <w:noProof/>
          <w:sz w:val="28"/>
          <w:szCs w:val="28"/>
        </w:rPr>
        <w:drawing>
          <wp:inline distT="0" distB="0" distL="0" distR="0" wp14:anchorId="3C8F1B81" wp14:editId="591EE6FF">
            <wp:extent cx="998855" cy="1303362"/>
            <wp:effectExtent l="0" t="0" r="0" b="0"/>
            <wp:docPr id="1" name="Picture 1" descr="F:\الحالي  1 مارس 2020\مقال مجلة حماية شرطة دبي\صورة 1 لمجلة حما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الحالي  1 مارس 2020\مقال مجلة حماية شرطة دبي\صورة 1 لمجلة حماي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74" cy="13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C4E54" w14:textId="77777777" w:rsidR="002C6E9B" w:rsidRDefault="00290731" w:rsidP="002C6E9B">
      <w:pPr>
        <w:bidi/>
        <w:jc w:val="both"/>
        <w:rPr>
          <w:rFonts w:ascii="Dubai" w:hAnsi="Dubai" w:cs="Dubai"/>
          <w:b/>
          <w:bCs/>
          <w:sz w:val="28"/>
          <w:szCs w:val="28"/>
          <w:rtl/>
        </w:rPr>
      </w:pPr>
      <w:r w:rsidRPr="00D046B5">
        <w:rPr>
          <w:rFonts w:ascii="Dubai" w:hAnsi="Dubai" w:cs="Dubai"/>
          <w:b/>
          <w:bCs/>
          <w:sz w:val="28"/>
          <w:szCs w:val="28"/>
          <w:rtl/>
        </w:rPr>
        <w:t>ملخص السيرة الذاتية والعلمية</w:t>
      </w:r>
      <w:r w:rsidRPr="00D046B5">
        <w:rPr>
          <w:rFonts w:ascii="Dubai" w:hAnsi="Dubai" w:cs="Dubai"/>
          <w:b/>
          <w:bCs/>
          <w:sz w:val="28"/>
          <w:szCs w:val="28"/>
        </w:rPr>
        <w:t xml:space="preserve">                </w:t>
      </w:r>
    </w:p>
    <w:p w14:paraId="62150338" w14:textId="7079237A" w:rsidR="00290731" w:rsidRPr="00D046B5" w:rsidRDefault="002C6E9B" w:rsidP="002C6E9B">
      <w:pPr>
        <w:bidi/>
        <w:jc w:val="both"/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 w:hint="cs"/>
          <w:b/>
          <w:bCs/>
          <w:sz w:val="28"/>
          <w:szCs w:val="28"/>
          <w:rtl/>
        </w:rPr>
        <w:t>أدخليفة بوجادي</w:t>
      </w:r>
      <w:r w:rsidR="00290731" w:rsidRPr="00D046B5">
        <w:rPr>
          <w:rFonts w:ascii="Dubai" w:hAnsi="Dubai" w:cs="Dubai"/>
          <w:b/>
          <w:bCs/>
          <w:sz w:val="28"/>
          <w:szCs w:val="28"/>
        </w:rPr>
        <w:t xml:space="preserve">      </w:t>
      </w:r>
    </w:p>
    <w:p w14:paraId="5D4DBF16" w14:textId="71F9D93A" w:rsidR="00B231ED" w:rsidRDefault="00D046B5" w:rsidP="00B231ED">
      <w:pPr>
        <w:bidi/>
        <w:jc w:val="both"/>
        <w:rPr>
          <w:rFonts w:ascii="Dubai" w:hAnsi="Dubai" w:cs="Dubai"/>
          <w:sz w:val="28"/>
          <w:szCs w:val="28"/>
          <w:rtl/>
        </w:rPr>
      </w:pPr>
      <w:r w:rsidRPr="00D046B5">
        <w:rPr>
          <w:rFonts w:ascii="Dubai" w:hAnsi="Dubai" w:cs="Dubai" w:hint="cs"/>
          <w:b/>
          <w:bCs/>
          <w:sz w:val="28"/>
          <w:szCs w:val="28"/>
          <w:rtl/>
        </w:rPr>
        <w:t>دكتوراه</w:t>
      </w:r>
      <w:r w:rsidRPr="00D046B5"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في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اللغويات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sz w:val="28"/>
          <w:szCs w:val="28"/>
          <w:rtl/>
        </w:rPr>
        <w:t>من جامعة قسنطينة بالجزائر، 2006،</w:t>
      </w:r>
      <w:r>
        <w:rPr>
          <w:rFonts w:ascii="Dubai" w:hAnsi="Dubai" w:cs="Dubai" w:hint="cs"/>
          <w:b/>
          <w:bCs/>
          <w:sz w:val="28"/>
          <w:szCs w:val="28"/>
          <w:rtl/>
        </w:rPr>
        <w:t xml:space="preserve"> </w:t>
      </w:r>
      <w:r w:rsidR="00290731" w:rsidRPr="00D046B5">
        <w:rPr>
          <w:rFonts w:ascii="Dubai" w:hAnsi="Dubai" w:cs="Dubai"/>
          <w:b/>
          <w:bCs/>
          <w:sz w:val="28"/>
          <w:szCs w:val="28"/>
          <w:rtl/>
        </w:rPr>
        <w:t>التخصّص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="00290731" w:rsidRPr="00D046B5">
        <w:rPr>
          <w:rFonts w:ascii="Dubai" w:hAnsi="Dubai" w:cs="Dubai"/>
          <w:b/>
          <w:bCs/>
          <w:sz w:val="28"/>
          <w:szCs w:val="28"/>
          <w:rtl/>
        </w:rPr>
        <w:t>العامّ</w:t>
      </w:r>
      <w:r w:rsidR="00290731" w:rsidRPr="00290731">
        <w:rPr>
          <w:rFonts w:ascii="Dubai" w:hAnsi="Dubai" w:cs="Dubai"/>
          <w:sz w:val="28"/>
          <w:szCs w:val="28"/>
          <w:rtl/>
        </w:rPr>
        <w:t>:   اللسانيات وعلوم اللغة العربية</w:t>
      </w:r>
      <w:r w:rsidR="00290731">
        <w:rPr>
          <w:rFonts w:ascii="Dubai" w:hAnsi="Dubai" w:cs="Dubai" w:hint="cs"/>
          <w:sz w:val="28"/>
          <w:szCs w:val="28"/>
          <w:rtl/>
        </w:rPr>
        <w:t xml:space="preserve">،  </w:t>
      </w:r>
      <w:r w:rsidR="00290731" w:rsidRPr="00D046B5">
        <w:rPr>
          <w:rFonts w:ascii="Dubai" w:hAnsi="Dubai" w:cs="Dubai" w:hint="cs"/>
          <w:b/>
          <w:bCs/>
          <w:sz w:val="28"/>
          <w:szCs w:val="28"/>
          <w:rtl/>
        </w:rPr>
        <w:t>التخصص</w:t>
      </w:r>
      <w:r w:rsidR="00290731">
        <w:rPr>
          <w:rFonts w:ascii="Dubai" w:hAnsi="Dubai" w:cs="Dubai" w:hint="cs"/>
          <w:sz w:val="28"/>
          <w:szCs w:val="28"/>
          <w:rtl/>
        </w:rPr>
        <w:t xml:space="preserve"> </w:t>
      </w:r>
      <w:r w:rsidR="00290731" w:rsidRPr="00D046B5">
        <w:rPr>
          <w:rFonts w:ascii="Dubai" w:hAnsi="Dubai" w:cs="Dubai"/>
          <w:b/>
          <w:bCs/>
          <w:sz w:val="28"/>
          <w:szCs w:val="28"/>
          <w:rtl/>
        </w:rPr>
        <w:t>الدقيق</w:t>
      </w:r>
      <w:r w:rsidR="00290731" w:rsidRPr="00290731">
        <w:rPr>
          <w:rFonts w:ascii="Dubai" w:hAnsi="Dubai" w:cs="Dubai"/>
          <w:sz w:val="28"/>
          <w:szCs w:val="28"/>
          <w:rtl/>
        </w:rPr>
        <w:t>:   اللسانيات التداولية</w:t>
      </w:r>
      <w:r>
        <w:rPr>
          <w:rFonts w:ascii="Dubai" w:hAnsi="Dubai" w:cs="Dubai" w:hint="cs"/>
          <w:sz w:val="28"/>
          <w:szCs w:val="28"/>
          <w:rtl/>
        </w:rPr>
        <w:t>،</w:t>
      </w:r>
      <w:r w:rsidR="00290731">
        <w:rPr>
          <w:rFonts w:ascii="Dubai" w:hAnsi="Dubai" w:cs="Dubai" w:hint="cs"/>
          <w:sz w:val="28"/>
          <w:szCs w:val="28"/>
          <w:rtl/>
        </w:rPr>
        <w:t xml:space="preserve"> </w:t>
      </w:r>
      <w:r w:rsidR="00290731" w:rsidRPr="00D046B5">
        <w:rPr>
          <w:rFonts w:ascii="Dubai" w:hAnsi="Dubai" w:cs="Dubai"/>
          <w:b/>
          <w:bCs/>
          <w:sz w:val="28"/>
          <w:szCs w:val="28"/>
          <w:rtl/>
        </w:rPr>
        <w:t>الرتبة العلمية</w:t>
      </w:r>
      <w:r w:rsidR="00290731" w:rsidRPr="00D046B5">
        <w:rPr>
          <w:rFonts w:ascii="Dubai" w:hAnsi="Dubai" w:cs="Dubai" w:hint="cs"/>
          <w:b/>
          <w:bCs/>
          <w:sz w:val="28"/>
          <w:szCs w:val="28"/>
          <w:rtl/>
        </w:rPr>
        <w:t xml:space="preserve"> الحالية</w:t>
      </w:r>
      <w:r w:rsidR="00290731">
        <w:rPr>
          <w:rFonts w:ascii="Dubai" w:hAnsi="Dubai" w:cs="Dubai" w:hint="cs"/>
          <w:sz w:val="28"/>
          <w:szCs w:val="28"/>
          <w:rtl/>
        </w:rPr>
        <w:t>: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="00290731" w:rsidRPr="00290731">
        <w:rPr>
          <w:rFonts w:ascii="Dubai" w:hAnsi="Dubai" w:cs="Dubai"/>
          <w:sz w:val="28"/>
          <w:szCs w:val="28"/>
          <w:rtl/>
        </w:rPr>
        <w:t>أستاذ، منذ 2013</w:t>
      </w:r>
      <w:r w:rsidR="00290731" w:rsidRPr="00290731">
        <w:rPr>
          <w:rFonts w:ascii="Dubai" w:hAnsi="Dubai" w:cs="Dubai"/>
          <w:sz w:val="28"/>
          <w:szCs w:val="28"/>
        </w:rPr>
        <w:t>.</w:t>
      </w:r>
      <w:r w:rsidR="00290731">
        <w:rPr>
          <w:rFonts w:ascii="Dubai" w:hAnsi="Dubai" w:cs="Dubai" w:hint="cs"/>
          <w:sz w:val="28"/>
          <w:szCs w:val="28"/>
          <w:rtl/>
        </w:rPr>
        <w:t xml:space="preserve"> </w:t>
      </w:r>
      <w:r w:rsidR="00290731" w:rsidRPr="00D046B5">
        <w:rPr>
          <w:rFonts w:ascii="Dubai" w:hAnsi="Dubai" w:cs="Dubai"/>
          <w:b/>
          <w:bCs/>
          <w:sz w:val="28"/>
          <w:szCs w:val="28"/>
          <w:rtl/>
        </w:rPr>
        <w:t>اللغات</w:t>
      </w:r>
      <w:r w:rsidR="00290731">
        <w:rPr>
          <w:rFonts w:ascii="Dubai" w:hAnsi="Dubai" w:cs="Dubai" w:hint="cs"/>
          <w:sz w:val="28"/>
          <w:szCs w:val="28"/>
          <w:rtl/>
        </w:rPr>
        <w:t>:</w:t>
      </w:r>
      <w:r w:rsidR="002C6E9B" w:rsidRPr="00290731">
        <w:rPr>
          <w:rFonts w:ascii="Dubai" w:hAnsi="Dubai" w:cs="Dubai"/>
          <w:sz w:val="28"/>
          <w:szCs w:val="28"/>
          <w:rtl/>
        </w:rPr>
        <w:t xml:space="preserve"> </w:t>
      </w:r>
      <w:r w:rsidR="00290731" w:rsidRPr="00290731">
        <w:rPr>
          <w:rFonts w:ascii="Dubai" w:hAnsi="Dubai" w:cs="Dubai"/>
          <w:sz w:val="28"/>
          <w:szCs w:val="28"/>
          <w:rtl/>
        </w:rPr>
        <w:t>العربية</w:t>
      </w:r>
      <w:r w:rsidR="00290731">
        <w:rPr>
          <w:rFonts w:ascii="Dubai" w:hAnsi="Dubai" w:cs="Dubai" w:hint="cs"/>
          <w:sz w:val="28"/>
          <w:szCs w:val="28"/>
          <w:rtl/>
        </w:rPr>
        <w:t>،</w:t>
      </w:r>
      <w:r w:rsidR="00290731" w:rsidRPr="00290731">
        <w:rPr>
          <w:rFonts w:ascii="Dubai" w:hAnsi="Dubai" w:cs="Dubai"/>
          <w:sz w:val="28"/>
          <w:szCs w:val="28"/>
          <w:rtl/>
        </w:rPr>
        <w:t xml:space="preserve"> الفرنسية</w:t>
      </w:r>
      <w:r w:rsidR="00290731">
        <w:rPr>
          <w:rFonts w:ascii="Dubai" w:hAnsi="Dubai" w:cs="Dubai" w:hint="cs"/>
          <w:sz w:val="28"/>
          <w:szCs w:val="28"/>
          <w:rtl/>
        </w:rPr>
        <w:t xml:space="preserve">، </w:t>
      </w:r>
      <w:r w:rsidR="00290731" w:rsidRPr="00290731">
        <w:rPr>
          <w:rFonts w:ascii="Dubai" w:hAnsi="Dubai" w:cs="Dubai"/>
          <w:sz w:val="28"/>
          <w:szCs w:val="28"/>
          <w:rtl/>
        </w:rPr>
        <w:t>الانجليزية</w:t>
      </w:r>
      <w:r w:rsidR="00290731">
        <w:rPr>
          <w:rFonts w:ascii="Dubai" w:hAnsi="Dubai" w:cs="Dubai" w:hint="cs"/>
          <w:sz w:val="28"/>
          <w:szCs w:val="28"/>
          <w:rtl/>
        </w:rPr>
        <w:t xml:space="preserve">. </w:t>
      </w:r>
      <w:r w:rsidR="00290731" w:rsidRPr="00D046B5">
        <w:rPr>
          <w:rFonts w:ascii="Dubai" w:hAnsi="Dubai" w:cs="Dubai"/>
          <w:b/>
          <w:bCs/>
          <w:sz w:val="28"/>
          <w:szCs w:val="28"/>
          <w:rtl/>
        </w:rPr>
        <w:t>خبرة</w:t>
      </w:r>
      <w:r w:rsidR="00290731" w:rsidRPr="00290731">
        <w:rPr>
          <w:rFonts w:ascii="Dubai" w:hAnsi="Dubai" w:cs="Dubai"/>
          <w:sz w:val="28"/>
          <w:szCs w:val="28"/>
          <w:rtl/>
        </w:rPr>
        <w:t xml:space="preserve"> </w:t>
      </w:r>
      <w:r w:rsidR="00290731" w:rsidRPr="00D046B5">
        <w:rPr>
          <w:rFonts w:ascii="Dubai" w:hAnsi="Dubai" w:cs="Dubai"/>
          <w:b/>
          <w:bCs/>
          <w:sz w:val="28"/>
          <w:szCs w:val="28"/>
          <w:rtl/>
        </w:rPr>
        <w:t>التدريس</w:t>
      </w:r>
      <w:r w:rsidR="00290731" w:rsidRPr="00290731">
        <w:rPr>
          <w:rFonts w:ascii="Dubai" w:hAnsi="Dubai" w:cs="Dubai"/>
          <w:sz w:val="28"/>
          <w:szCs w:val="28"/>
          <w:rtl/>
        </w:rPr>
        <w:t xml:space="preserve"> </w:t>
      </w:r>
      <w:r w:rsidR="00290731" w:rsidRPr="00D046B5">
        <w:rPr>
          <w:rFonts w:ascii="Dubai" w:hAnsi="Dubai" w:cs="Dubai"/>
          <w:b/>
          <w:bCs/>
          <w:sz w:val="28"/>
          <w:szCs w:val="28"/>
          <w:rtl/>
        </w:rPr>
        <w:t>بالجامعة</w:t>
      </w:r>
      <w:r w:rsidR="00290731">
        <w:rPr>
          <w:rFonts w:ascii="Dubai" w:hAnsi="Dubai" w:cs="Dubai" w:hint="cs"/>
          <w:sz w:val="28"/>
          <w:szCs w:val="28"/>
          <w:rtl/>
        </w:rPr>
        <w:t>: 26 سنة (منها 08 سنوات بجامعة الوصل في دولة الإمارات العربية المتحدة).</w:t>
      </w:r>
      <w:r>
        <w:rPr>
          <w:rFonts w:ascii="Dubai" w:hAnsi="Dubai" w:cs="Dubai" w:hint="cs"/>
          <w:sz w:val="28"/>
          <w:szCs w:val="28"/>
          <w:rtl/>
        </w:rPr>
        <w:t xml:space="preserve"> (رئيس أو عضو) عشرين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مشروعا</w:t>
      </w:r>
      <w:r>
        <w:rPr>
          <w:rFonts w:ascii="Dubai" w:hAnsi="Dubai" w:cs="Dubai" w:hint="cs"/>
          <w:sz w:val="28"/>
          <w:szCs w:val="28"/>
          <w:rtl/>
        </w:rPr>
        <w:t xml:space="preserve"> 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بحثيا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معتمدا</w:t>
      </w:r>
      <w:r>
        <w:rPr>
          <w:rFonts w:ascii="Dubai" w:hAnsi="Dubai" w:cs="Dubai" w:hint="cs"/>
          <w:sz w:val="28"/>
          <w:szCs w:val="28"/>
          <w:rtl/>
        </w:rPr>
        <w:t xml:space="preserve">،  عضو عشرات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لجان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مناقشة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طلبة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الدراسات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العليا</w:t>
      </w:r>
      <w:r>
        <w:rPr>
          <w:rFonts w:ascii="Dubai" w:hAnsi="Dubai" w:cs="Dubai" w:hint="cs"/>
          <w:sz w:val="28"/>
          <w:szCs w:val="28"/>
          <w:rtl/>
        </w:rPr>
        <w:t xml:space="preserve"> والتأهيل الجامعي، تخرج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بإشرافه</w:t>
      </w:r>
      <w:r>
        <w:rPr>
          <w:rFonts w:ascii="Dubai" w:hAnsi="Dubai" w:cs="Dubai" w:hint="cs"/>
          <w:sz w:val="28"/>
          <w:szCs w:val="28"/>
          <w:rtl/>
        </w:rPr>
        <w:t xml:space="preserve"> سبعة عشر (17) طالبا في الماجستير والدكتوراه،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أصدر</w:t>
      </w:r>
      <w:r>
        <w:rPr>
          <w:rFonts w:ascii="Dubai" w:hAnsi="Dubai" w:cs="Dubai" w:hint="cs"/>
          <w:sz w:val="28"/>
          <w:szCs w:val="28"/>
          <w:rtl/>
        </w:rPr>
        <w:t xml:space="preserve"> أربعة عشر كتابا؛ منها خمسة بالاشتراك،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ونشر</w:t>
      </w:r>
      <w:r>
        <w:rPr>
          <w:rFonts w:ascii="Dubai" w:hAnsi="Dubai" w:cs="Dubai" w:hint="cs"/>
          <w:sz w:val="28"/>
          <w:szCs w:val="28"/>
          <w:rtl/>
        </w:rPr>
        <w:t xml:space="preserve"> نحو 24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بحثا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علميا</w:t>
      </w:r>
      <w:r>
        <w:rPr>
          <w:rFonts w:ascii="Dubai" w:hAnsi="Dubai" w:cs="Dubai" w:hint="cs"/>
          <w:sz w:val="28"/>
          <w:szCs w:val="28"/>
          <w:rtl/>
        </w:rPr>
        <w:t xml:space="preserve"> في التخصص في مجلات محكمة وأعمال مؤتمرات علمية،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شارك</w:t>
      </w:r>
      <w:r>
        <w:rPr>
          <w:rFonts w:ascii="Dubai" w:hAnsi="Dubai" w:cs="Dubai" w:hint="cs"/>
          <w:sz w:val="28"/>
          <w:szCs w:val="28"/>
          <w:rtl/>
        </w:rPr>
        <w:t xml:space="preserve"> في عشرات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المؤتمرات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العلمية</w:t>
      </w:r>
      <w:r>
        <w:rPr>
          <w:rFonts w:ascii="Dubai" w:hAnsi="Dubai" w:cs="Dubai" w:hint="cs"/>
          <w:sz w:val="28"/>
          <w:szCs w:val="28"/>
          <w:rtl/>
        </w:rPr>
        <w:t xml:space="preserve">؛ قدّم فيها نحو 37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ورقة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بحثية</w:t>
      </w:r>
      <w:r>
        <w:rPr>
          <w:rFonts w:ascii="Dubai" w:hAnsi="Dubai" w:cs="Dubai" w:hint="cs"/>
          <w:sz w:val="28"/>
          <w:szCs w:val="28"/>
          <w:rtl/>
        </w:rPr>
        <w:t xml:space="preserve">. </w:t>
      </w:r>
      <w:r w:rsidR="00B231ED">
        <w:rPr>
          <w:rFonts w:ascii="Dubai" w:hAnsi="Dubai" w:cs="Dubai" w:hint="cs"/>
          <w:sz w:val="28"/>
          <w:szCs w:val="28"/>
          <w:rtl/>
        </w:rPr>
        <w:t xml:space="preserve">حازَ </w:t>
      </w:r>
      <w:r w:rsidR="00B231ED" w:rsidRPr="00B231ED">
        <w:rPr>
          <w:rFonts w:ascii="Dubai" w:hAnsi="Dubai" w:cs="Dubai" w:hint="cs"/>
          <w:b/>
          <w:bCs/>
          <w:sz w:val="28"/>
          <w:szCs w:val="28"/>
          <w:rtl/>
        </w:rPr>
        <w:t>الجائزة</w:t>
      </w:r>
      <w:r w:rsidR="00B231ED">
        <w:rPr>
          <w:rFonts w:ascii="Dubai" w:hAnsi="Dubai" w:cs="Dubai" w:hint="cs"/>
          <w:sz w:val="28"/>
          <w:szCs w:val="28"/>
          <w:rtl/>
        </w:rPr>
        <w:t xml:space="preserve"> الوطنية الأولى في الدراسات النقدية/1997، </w:t>
      </w:r>
      <w:r w:rsidR="00B231ED" w:rsidRPr="00B231ED">
        <w:rPr>
          <w:rFonts w:ascii="Dubai" w:hAnsi="Dubai" w:cs="Dubai" w:hint="cs"/>
          <w:b/>
          <w:bCs/>
          <w:sz w:val="28"/>
          <w:szCs w:val="28"/>
          <w:rtl/>
        </w:rPr>
        <w:t>الجائزة</w:t>
      </w:r>
      <w:r w:rsidR="00B231ED">
        <w:rPr>
          <w:rFonts w:ascii="Dubai" w:hAnsi="Dubai" w:cs="Dubai" w:hint="cs"/>
          <w:sz w:val="28"/>
          <w:szCs w:val="28"/>
          <w:rtl/>
        </w:rPr>
        <w:t xml:space="preserve"> العربية الأولى في الإبداع الأدبي </w:t>
      </w:r>
      <w:r w:rsidR="00B231ED" w:rsidRPr="00B231ED">
        <w:rPr>
          <w:rFonts w:ascii="Dubai" w:hAnsi="Dubai" w:cs="Dubai"/>
          <w:sz w:val="28"/>
          <w:szCs w:val="28"/>
          <w:rtl/>
          <w:lang w:bidi="ar-DZ"/>
        </w:rPr>
        <w:t>للشباب العربي</w:t>
      </w:r>
      <w:r w:rsidR="00B231ED">
        <w:rPr>
          <w:rFonts w:ascii="Dubai" w:hAnsi="Dubai" w:cs="Dubai" w:hint="cs"/>
          <w:sz w:val="28"/>
          <w:szCs w:val="28"/>
          <w:rtl/>
          <w:lang w:bidi="ar-DZ"/>
        </w:rPr>
        <w:t>/ 1995.</w:t>
      </w:r>
      <w:r w:rsidR="00B231ED">
        <w:rPr>
          <w:rFonts w:ascii="Dubai" w:hAnsi="Dubai" w:cs="Dubai" w:hint="cs"/>
          <w:sz w:val="28"/>
          <w:szCs w:val="28"/>
          <w:rtl/>
        </w:rPr>
        <w:t xml:space="preserve">  </w:t>
      </w:r>
    </w:p>
    <w:p w14:paraId="65CB11DF" w14:textId="55C0B788" w:rsidR="00D046B5" w:rsidRPr="00290731" w:rsidRDefault="00D046B5" w:rsidP="00B231ED">
      <w:pPr>
        <w:bidi/>
        <w:jc w:val="both"/>
        <w:rPr>
          <w:rFonts w:ascii="Dubai" w:hAnsi="Dubai" w:cs="Dubai"/>
          <w:sz w:val="28"/>
          <w:szCs w:val="28"/>
        </w:rPr>
      </w:pPr>
      <w:r w:rsidRPr="00D046B5">
        <w:rPr>
          <w:rFonts w:ascii="Dubai" w:hAnsi="Dubai" w:cs="Dubai" w:hint="cs"/>
          <w:b/>
          <w:bCs/>
          <w:sz w:val="28"/>
          <w:szCs w:val="28"/>
          <w:rtl/>
        </w:rPr>
        <w:t>مدير</w:t>
      </w:r>
      <w:r>
        <w:rPr>
          <w:rFonts w:ascii="Dubai" w:hAnsi="Dubai" w:cs="Dubai" w:hint="cs"/>
          <w:sz w:val="28"/>
          <w:szCs w:val="28"/>
          <w:rtl/>
        </w:rPr>
        <w:t xml:space="preserve"> سابق لملحقة جامعية (التكوين المتواصل) بالجزائر،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ومساعد</w:t>
      </w:r>
      <w:r>
        <w:rPr>
          <w:rFonts w:ascii="Dubai" w:hAnsi="Dubai" w:cs="Dubai" w:hint="cs"/>
          <w:sz w:val="28"/>
          <w:szCs w:val="28"/>
          <w:rtl/>
        </w:rPr>
        <w:t xml:space="preserve"> العميد لشؤون البحث العلمي سابقا بجامعة الوصل، وحاليا: </w:t>
      </w:r>
      <w:r w:rsidRPr="00D046B5">
        <w:rPr>
          <w:rFonts w:ascii="Dubai" w:hAnsi="Dubai" w:cs="Dubai" w:hint="cs"/>
          <w:b/>
          <w:bCs/>
          <w:sz w:val="28"/>
          <w:szCs w:val="28"/>
          <w:rtl/>
        </w:rPr>
        <w:t>نائب</w:t>
      </w:r>
      <w:r>
        <w:rPr>
          <w:rFonts w:ascii="Dubai" w:hAnsi="Dubai" w:cs="Dubai" w:hint="cs"/>
          <w:sz w:val="28"/>
          <w:szCs w:val="28"/>
          <w:rtl/>
        </w:rPr>
        <w:t xml:space="preserve"> مدير الجامعة للشؤون الأكاديمية.</w:t>
      </w:r>
    </w:p>
    <w:p w14:paraId="4B66FD05" w14:textId="694D56D1" w:rsidR="00290731" w:rsidRDefault="00290731" w:rsidP="00D046B5">
      <w:pPr>
        <w:bidi/>
        <w:jc w:val="both"/>
      </w:pPr>
    </w:p>
    <w:sectPr w:rsidR="0029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EE"/>
    <w:rsid w:val="00290731"/>
    <w:rsid w:val="002C6E9B"/>
    <w:rsid w:val="00B231ED"/>
    <w:rsid w:val="00CA7C47"/>
    <w:rsid w:val="00D046B5"/>
    <w:rsid w:val="00D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D2B3"/>
  <w15:chartTrackingRefBased/>
  <w15:docId w15:val="{2520A12E-D989-4AB8-9B0A-70640BF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Khalifa Boudjadi</dc:creator>
  <cp:keywords/>
  <dc:description/>
  <cp:lastModifiedBy>Khalifa Boudjadi</cp:lastModifiedBy>
  <cp:revision>4</cp:revision>
  <dcterms:created xsi:type="dcterms:W3CDTF">2021-03-08T09:32:00Z</dcterms:created>
  <dcterms:modified xsi:type="dcterms:W3CDTF">2021-03-08T10:46:00Z</dcterms:modified>
</cp:coreProperties>
</file>